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AB" w:rsidRPr="00DE449E" w:rsidRDefault="001345AB" w:rsidP="001345AB">
      <w:pPr>
        <w:spacing w:line="276" w:lineRule="auto"/>
        <w:rPr>
          <w:rFonts w:asciiTheme="majorHAnsi" w:hAnsiTheme="majorHAnsi"/>
          <w:sz w:val="20"/>
          <w:szCs w:val="20"/>
        </w:rPr>
      </w:pPr>
      <w:r w:rsidRPr="00DE449E">
        <w:rPr>
          <w:rFonts w:asciiTheme="majorHAnsi" w:hAnsiTheme="majorHAnsi"/>
          <w:sz w:val="20"/>
          <w:szCs w:val="20"/>
        </w:rPr>
        <w:t>Dear Parents/Guardians:</w:t>
      </w:r>
    </w:p>
    <w:p w:rsidR="001345AB" w:rsidRPr="00DE449E" w:rsidRDefault="001345AB" w:rsidP="001345AB">
      <w:pPr>
        <w:spacing w:line="276" w:lineRule="auto"/>
        <w:rPr>
          <w:rFonts w:asciiTheme="majorHAnsi" w:hAnsiTheme="majorHAnsi" w:cs="Calibri"/>
          <w:sz w:val="20"/>
          <w:szCs w:val="20"/>
        </w:rPr>
      </w:pPr>
    </w:p>
    <w:p w:rsidR="001345AB" w:rsidRDefault="001345AB" w:rsidP="001345AB">
      <w:pPr>
        <w:spacing w:line="276" w:lineRule="auto"/>
        <w:rPr>
          <w:rFonts w:asciiTheme="majorHAnsi" w:hAnsiTheme="majorHAnsi" w:cs="Calibri"/>
          <w:sz w:val="20"/>
          <w:szCs w:val="20"/>
        </w:rPr>
      </w:pPr>
      <w:r>
        <w:rPr>
          <w:rFonts w:asciiTheme="majorHAnsi" w:hAnsiTheme="majorHAnsi" w:cs="Calibri"/>
          <w:sz w:val="20"/>
          <w:szCs w:val="20"/>
        </w:rPr>
        <w:t>Starting this school year, our state’s learning standards are now aligned to the Common Core State Standards in math and English language arts. The transition began when State Superintendent Randy Dorn adopted the new standards in 2011. Each school district has been making the transition according to what works best for their teachers and students.</w:t>
      </w:r>
    </w:p>
    <w:p w:rsidR="001345AB" w:rsidRDefault="001345AB" w:rsidP="001345AB">
      <w:pPr>
        <w:spacing w:line="276" w:lineRule="auto"/>
        <w:rPr>
          <w:rFonts w:asciiTheme="majorHAnsi" w:hAnsiTheme="majorHAnsi" w:cs="Calibri"/>
          <w:sz w:val="20"/>
          <w:szCs w:val="20"/>
        </w:rPr>
      </w:pPr>
    </w:p>
    <w:p w:rsidR="001345AB" w:rsidRDefault="001345AB" w:rsidP="001345AB">
      <w:pPr>
        <w:spacing w:line="276" w:lineRule="auto"/>
        <w:rPr>
          <w:rFonts w:asciiTheme="majorHAnsi" w:hAnsiTheme="majorHAnsi" w:cs="Calibri"/>
          <w:sz w:val="20"/>
          <w:szCs w:val="20"/>
        </w:rPr>
      </w:pPr>
      <w:r>
        <w:rPr>
          <w:rFonts w:asciiTheme="majorHAnsi" w:hAnsiTheme="majorHAnsi" w:cs="Calibri"/>
          <w:sz w:val="20"/>
          <w:szCs w:val="20"/>
        </w:rPr>
        <w:t>New state standards mean new state tests. Washington is participating in the Smarter Balanced Assessment Consortium</w:t>
      </w:r>
      <w:r w:rsidR="00B53415">
        <w:rPr>
          <w:rFonts w:asciiTheme="majorHAnsi" w:hAnsiTheme="majorHAnsi" w:cs="Calibri"/>
          <w:sz w:val="20"/>
          <w:szCs w:val="20"/>
        </w:rPr>
        <w:t xml:space="preserve"> (SBAC)</w:t>
      </w:r>
      <w:r>
        <w:rPr>
          <w:rFonts w:asciiTheme="majorHAnsi" w:hAnsiTheme="majorHAnsi" w:cs="Calibri"/>
          <w:sz w:val="20"/>
          <w:szCs w:val="20"/>
        </w:rPr>
        <w:t>, along with 23 other states. It</w:t>
      </w:r>
      <w:r w:rsidRPr="00E102AF">
        <w:rPr>
          <w:rFonts w:asciiTheme="majorHAnsi" w:hAnsiTheme="majorHAnsi" w:cs="Calibri"/>
          <w:sz w:val="20"/>
          <w:szCs w:val="20"/>
        </w:rPr>
        <w:t xml:space="preserve"> is a state-led consortium working to develop next-generation assessments that accurately measure student progress toward college- and career-readiness.</w:t>
      </w:r>
    </w:p>
    <w:p w:rsidR="001345AB" w:rsidRDefault="001345AB" w:rsidP="001345AB">
      <w:pPr>
        <w:spacing w:line="276" w:lineRule="auto"/>
        <w:rPr>
          <w:rFonts w:asciiTheme="majorHAnsi" w:hAnsiTheme="majorHAnsi" w:cs="Calibri"/>
          <w:sz w:val="20"/>
          <w:szCs w:val="20"/>
        </w:rPr>
      </w:pPr>
    </w:p>
    <w:p w:rsidR="001345AB" w:rsidRDefault="001345AB" w:rsidP="001345AB">
      <w:pPr>
        <w:spacing w:line="276" w:lineRule="auto"/>
        <w:rPr>
          <w:rFonts w:asciiTheme="majorHAnsi" w:hAnsiTheme="majorHAnsi" w:cs="Calibri"/>
          <w:sz w:val="20"/>
          <w:szCs w:val="20"/>
        </w:rPr>
      </w:pPr>
      <w:r>
        <w:rPr>
          <w:rFonts w:asciiTheme="majorHAnsi" w:hAnsiTheme="majorHAnsi" w:cs="Calibri"/>
          <w:sz w:val="20"/>
          <w:szCs w:val="20"/>
        </w:rPr>
        <w:t xml:space="preserve">This spring students in grade 11 will take the new Smarter Balanced tests in math and English language arts. </w:t>
      </w:r>
      <w:r w:rsidR="00B53415">
        <w:rPr>
          <w:rFonts w:asciiTheme="majorHAnsi" w:hAnsiTheme="majorHAnsi" w:cs="Calibri"/>
          <w:sz w:val="20"/>
          <w:szCs w:val="20"/>
        </w:rPr>
        <w:t>D</w:t>
      </w:r>
      <w:r>
        <w:rPr>
          <w:rFonts w:asciiTheme="majorHAnsi" w:hAnsiTheme="majorHAnsi" w:cs="Calibri"/>
          <w:sz w:val="20"/>
          <w:szCs w:val="20"/>
        </w:rPr>
        <w:t xml:space="preserve">emonstrating mastery will result in students who attend community colleges in Washington state being placed directly into college courses </w:t>
      </w:r>
      <w:r w:rsidR="00B53415">
        <w:rPr>
          <w:rFonts w:asciiTheme="majorHAnsi" w:hAnsiTheme="majorHAnsi" w:cs="Calibri"/>
          <w:sz w:val="20"/>
          <w:szCs w:val="20"/>
        </w:rPr>
        <w:t>rather than</w:t>
      </w:r>
      <w:r>
        <w:rPr>
          <w:rFonts w:asciiTheme="majorHAnsi" w:hAnsiTheme="majorHAnsi" w:cs="Calibri"/>
          <w:sz w:val="20"/>
          <w:szCs w:val="20"/>
        </w:rPr>
        <w:t xml:space="preserve"> tak</w:t>
      </w:r>
      <w:r w:rsidR="00B53415">
        <w:rPr>
          <w:rFonts w:asciiTheme="majorHAnsi" w:hAnsiTheme="majorHAnsi" w:cs="Calibri"/>
          <w:sz w:val="20"/>
          <w:szCs w:val="20"/>
        </w:rPr>
        <w:t>ing</w:t>
      </w:r>
      <w:r>
        <w:rPr>
          <w:rFonts w:asciiTheme="majorHAnsi" w:hAnsiTheme="majorHAnsi" w:cs="Calibri"/>
          <w:sz w:val="20"/>
          <w:szCs w:val="20"/>
        </w:rPr>
        <w:t xml:space="preserve"> a community college placement exam.  </w:t>
      </w:r>
    </w:p>
    <w:p w:rsidR="001345AB" w:rsidRDefault="001345AB" w:rsidP="001345AB">
      <w:pPr>
        <w:spacing w:line="276" w:lineRule="auto"/>
        <w:rPr>
          <w:rFonts w:asciiTheme="majorHAnsi" w:hAnsiTheme="majorHAnsi" w:cs="Calibri"/>
          <w:sz w:val="20"/>
          <w:szCs w:val="20"/>
        </w:rPr>
      </w:pPr>
    </w:p>
    <w:p w:rsidR="001345AB" w:rsidRDefault="001345AB" w:rsidP="001345AB">
      <w:pPr>
        <w:spacing w:line="276" w:lineRule="auto"/>
        <w:rPr>
          <w:rFonts w:asciiTheme="majorHAnsi" w:hAnsiTheme="majorHAnsi" w:cs="Calibri"/>
          <w:sz w:val="20"/>
          <w:szCs w:val="20"/>
        </w:rPr>
      </w:pPr>
      <w:r>
        <w:rPr>
          <w:rFonts w:asciiTheme="majorHAnsi" w:hAnsiTheme="majorHAnsi" w:cs="Calibri"/>
          <w:sz w:val="20"/>
          <w:szCs w:val="20"/>
        </w:rPr>
        <w:t>Students in grade 10 will take the English language arts exit exam instead of the High School Proficiency Exam (HSPE) as part of the transition to the new Smarter Balanced tests.</w:t>
      </w:r>
      <w:r w:rsidR="00B53415">
        <w:rPr>
          <w:rFonts w:asciiTheme="majorHAnsi" w:hAnsiTheme="majorHAnsi" w:cs="Calibri"/>
          <w:sz w:val="20"/>
          <w:szCs w:val="20"/>
        </w:rPr>
        <w:t xml:space="preserve">  Meeting standard on this exam is a graduation requirement.</w:t>
      </w:r>
    </w:p>
    <w:p w:rsidR="001345AB" w:rsidRDefault="001345AB" w:rsidP="001345AB">
      <w:pPr>
        <w:spacing w:line="276" w:lineRule="auto"/>
        <w:rPr>
          <w:rFonts w:asciiTheme="majorHAnsi" w:hAnsiTheme="majorHAnsi" w:cs="Calibri"/>
          <w:sz w:val="20"/>
          <w:szCs w:val="20"/>
        </w:rPr>
      </w:pPr>
    </w:p>
    <w:p w:rsidR="001345AB" w:rsidRDefault="001345AB" w:rsidP="001345AB">
      <w:pPr>
        <w:spacing w:line="276" w:lineRule="auto"/>
        <w:rPr>
          <w:rFonts w:asciiTheme="majorHAnsi" w:hAnsiTheme="majorHAnsi" w:cs="Calibri"/>
          <w:sz w:val="20"/>
          <w:szCs w:val="20"/>
        </w:rPr>
      </w:pPr>
      <w:r>
        <w:rPr>
          <w:rFonts w:asciiTheme="majorHAnsi" w:hAnsiTheme="majorHAnsi" w:cs="Calibri"/>
          <w:sz w:val="20"/>
          <w:szCs w:val="20"/>
        </w:rPr>
        <w:t xml:space="preserve">The new learning standards are more challenging than the standards they replaced. Some students who were considered proficient using the old standards will have a more difficult time reaching proficiency using the new standards. The results from these new tests will give a more accurate picture of </w:t>
      </w:r>
      <w:r w:rsidRPr="00BE7E59">
        <w:rPr>
          <w:rFonts w:asciiTheme="majorHAnsi" w:hAnsiTheme="majorHAnsi" w:cs="Calibri"/>
          <w:sz w:val="20"/>
          <w:szCs w:val="20"/>
        </w:rPr>
        <w:t>whether students are on track to be college or career ready after high school</w:t>
      </w:r>
      <w:r>
        <w:rPr>
          <w:rFonts w:asciiTheme="majorHAnsi" w:hAnsiTheme="majorHAnsi" w:cs="Calibri"/>
          <w:sz w:val="20"/>
          <w:szCs w:val="20"/>
        </w:rPr>
        <w:t>.</w:t>
      </w:r>
    </w:p>
    <w:p w:rsidR="001345AB" w:rsidRDefault="001345AB" w:rsidP="001345AB">
      <w:pPr>
        <w:tabs>
          <w:tab w:val="left" w:pos="1110"/>
        </w:tabs>
        <w:spacing w:line="276" w:lineRule="auto"/>
        <w:rPr>
          <w:rFonts w:asciiTheme="majorHAnsi" w:hAnsiTheme="majorHAnsi" w:cs="Calibri"/>
          <w:sz w:val="20"/>
          <w:szCs w:val="20"/>
        </w:rPr>
      </w:pPr>
      <w:r>
        <w:rPr>
          <w:rFonts w:asciiTheme="majorHAnsi" w:hAnsiTheme="majorHAnsi" w:cs="Calibri"/>
          <w:sz w:val="20"/>
          <w:szCs w:val="20"/>
        </w:rPr>
        <w:tab/>
      </w:r>
    </w:p>
    <w:p w:rsidR="001345AB" w:rsidRPr="00753E3A" w:rsidRDefault="001345AB" w:rsidP="001345AB">
      <w:pPr>
        <w:pStyle w:val="PlainText"/>
        <w:spacing w:line="276" w:lineRule="auto"/>
        <w:rPr>
          <w:rFonts w:asciiTheme="majorHAnsi" w:hAnsiTheme="majorHAnsi" w:cs="Calibri"/>
          <w:sz w:val="20"/>
          <w:szCs w:val="20"/>
        </w:rPr>
      </w:pPr>
      <w:r w:rsidRPr="00DE449E">
        <w:rPr>
          <w:rFonts w:asciiTheme="majorHAnsi" w:hAnsiTheme="majorHAnsi" w:cs="Calibri"/>
          <w:sz w:val="20"/>
          <w:szCs w:val="20"/>
        </w:rPr>
        <w:t xml:space="preserve">Our school is scheduled to take the tests </w:t>
      </w:r>
      <w:r>
        <w:rPr>
          <w:rFonts w:asciiTheme="majorHAnsi" w:hAnsiTheme="majorHAnsi" w:cs="Calibri"/>
          <w:b/>
          <w:sz w:val="20"/>
          <w:szCs w:val="20"/>
        </w:rPr>
        <w:t>May 19-21 and May 26-28</w:t>
      </w:r>
      <w:r>
        <w:rPr>
          <w:rFonts w:asciiTheme="majorHAnsi" w:hAnsiTheme="majorHAnsi" w:cs="Calibri"/>
          <w:sz w:val="20"/>
          <w:szCs w:val="20"/>
        </w:rPr>
        <w:t xml:space="preserve">. </w:t>
      </w:r>
    </w:p>
    <w:p w:rsidR="001345AB" w:rsidRPr="00DE449E" w:rsidRDefault="001345AB" w:rsidP="001345AB">
      <w:pPr>
        <w:pStyle w:val="PlainText"/>
        <w:spacing w:line="276" w:lineRule="auto"/>
        <w:rPr>
          <w:rFonts w:asciiTheme="majorHAnsi" w:hAnsiTheme="majorHAnsi" w:cs="Calibri"/>
          <w:sz w:val="20"/>
          <w:szCs w:val="20"/>
        </w:rPr>
      </w:pPr>
    </w:p>
    <w:p w:rsidR="001345AB" w:rsidRPr="00DE449E" w:rsidRDefault="001345AB" w:rsidP="001345AB">
      <w:pPr>
        <w:pStyle w:val="PlainText"/>
        <w:spacing w:line="276" w:lineRule="auto"/>
        <w:rPr>
          <w:rFonts w:asciiTheme="majorHAnsi" w:hAnsiTheme="majorHAnsi" w:cs="Calibri"/>
          <w:sz w:val="20"/>
          <w:szCs w:val="20"/>
        </w:rPr>
      </w:pPr>
      <w:r w:rsidRPr="00DE449E">
        <w:rPr>
          <w:rFonts w:asciiTheme="majorHAnsi" w:hAnsiTheme="majorHAnsi" w:cs="Calibri"/>
          <w:sz w:val="20"/>
          <w:szCs w:val="20"/>
        </w:rPr>
        <w:t xml:space="preserve">For more information about the Smarter Balanced tests and to try out a practice test yourself, please visit </w:t>
      </w:r>
      <w:hyperlink r:id="rId7" w:history="1">
        <w:r w:rsidRPr="00DE449E">
          <w:rPr>
            <w:rStyle w:val="Hyperlink"/>
            <w:rFonts w:asciiTheme="majorHAnsi" w:hAnsiTheme="majorHAnsi" w:cs="Calibri"/>
            <w:sz w:val="20"/>
            <w:szCs w:val="20"/>
          </w:rPr>
          <w:t>www.k12.wa.us/smarter</w:t>
        </w:r>
      </w:hyperlink>
      <w:r w:rsidRPr="00DE449E">
        <w:rPr>
          <w:rFonts w:asciiTheme="majorHAnsi" w:hAnsiTheme="majorHAnsi" w:cs="Calibri"/>
          <w:sz w:val="20"/>
          <w:szCs w:val="20"/>
        </w:rPr>
        <w:t xml:space="preserve">. More information about the Common Core may be found at </w:t>
      </w:r>
      <w:hyperlink r:id="rId8" w:history="1">
        <w:r w:rsidRPr="00DE449E">
          <w:rPr>
            <w:rStyle w:val="Hyperlink"/>
            <w:rFonts w:asciiTheme="majorHAnsi" w:hAnsiTheme="majorHAnsi" w:cs="Calibri"/>
            <w:sz w:val="20"/>
            <w:szCs w:val="20"/>
          </w:rPr>
          <w:t>www.k12.wa.us/corestandards</w:t>
        </w:r>
      </w:hyperlink>
      <w:r w:rsidRPr="00DE449E">
        <w:rPr>
          <w:rFonts w:asciiTheme="majorHAnsi" w:hAnsiTheme="majorHAnsi" w:cs="Calibri"/>
          <w:sz w:val="20"/>
          <w:szCs w:val="20"/>
        </w:rPr>
        <w:t xml:space="preserve">. </w:t>
      </w:r>
    </w:p>
    <w:p w:rsidR="001345AB" w:rsidRPr="00DE449E" w:rsidRDefault="001345AB" w:rsidP="001345AB">
      <w:pPr>
        <w:pStyle w:val="PlainText"/>
        <w:spacing w:line="276" w:lineRule="auto"/>
        <w:rPr>
          <w:rFonts w:asciiTheme="majorHAnsi" w:hAnsiTheme="majorHAnsi" w:cs="Calibri"/>
          <w:sz w:val="20"/>
          <w:szCs w:val="20"/>
        </w:rPr>
      </w:pPr>
    </w:p>
    <w:p w:rsidR="001345AB" w:rsidRPr="00DE449E" w:rsidRDefault="001345AB" w:rsidP="001345AB">
      <w:pPr>
        <w:spacing w:line="276" w:lineRule="auto"/>
        <w:rPr>
          <w:rFonts w:asciiTheme="majorHAnsi" w:hAnsiTheme="majorHAnsi" w:cs="Calibri"/>
          <w:sz w:val="20"/>
          <w:szCs w:val="20"/>
        </w:rPr>
      </w:pPr>
      <w:r w:rsidRPr="00DE449E">
        <w:rPr>
          <w:rFonts w:asciiTheme="majorHAnsi" w:hAnsiTheme="majorHAnsi" w:cs="Calibri"/>
          <w:sz w:val="20"/>
          <w:szCs w:val="20"/>
        </w:rPr>
        <w:t xml:space="preserve">Thank you for continuing to work with us to make sure your child is successful. Please let us know if there is anything we can do to better support your child. We want your child to leave us with a solid foundation of skills and a future full of opportunities. </w:t>
      </w:r>
    </w:p>
    <w:p w:rsidR="001345AB" w:rsidRPr="00DE449E" w:rsidRDefault="001345AB" w:rsidP="001345AB">
      <w:pPr>
        <w:spacing w:line="276" w:lineRule="auto"/>
        <w:rPr>
          <w:rFonts w:asciiTheme="majorHAnsi" w:hAnsiTheme="majorHAnsi" w:cs="Calibri"/>
          <w:sz w:val="20"/>
          <w:szCs w:val="20"/>
        </w:rPr>
      </w:pPr>
    </w:p>
    <w:p w:rsidR="001345AB" w:rsidRPr="00DE449E" w:rsidRDefault="001345AB" w:rsidP="001345AB">
      <w:pPr>
        <w:spacing w:line="276" w:lineRule="auto"/>
        <w:rPr>
          <w:rFonts w:asciiTheme="majorHAnsi" w:hAnsiTheme="majorHAnsi" w:cs="Calibri"/>
          <w:sz w:val="20"/>
          <w:szCs w:val="20"/>
        </w:rPr>
      </w:pPr>
      <w:r w:rsidRPr="00DE449E">
        <w:rPr>
          <w:rFonts w:asciiTheme="majorHAnsi" w:hAnsiTheme="majorHAnsi" w:cs="Calibri"/>
          <w:sz w:val="20"/>
          <w:szCs w:val="20"/>
        </w:rPr>
        <w:t>Sincerely,</w:t>
      </w:r>
    </w:p>
    <w:p w:rsidR="001345AB" w:rsidRPr="00DE449E" w:rsidRDefault="001345AB" w:rsidP="001345AB">
      <w:pPr>
        <w:spacing w:line="276" w:lineRule="auto"/>
        <w:rPr>
          <w:rFonts w:asciiTheme="majorHAnsi" w:hAnsiTheme="majorHAnsi" w:cs="Calibri"/>
          <w:sz w:val="20"/>
          <w:szCs w:val="20"/>
        </w:rPr>
      </w:pPr>
    </w:p>
    <w:p w:rsidR="001345AB" w:rsidRPr="00DE449E" w:rsidRDefault="001345AB" w:rsidP="001345AB">
      <w:pPr>
        <w:spacing w:line="276" w:lineRule="auto"/>
        <w:rPr>
          <w:rFonts w:asciiTheme="majorHAnsi" w:hAnsiTheme="majorHAnsi" w:cs="Calibri"/>
          <w:sz w:val="20"/>
          <w:szCs w:val="20"/>
        </w:rPr>
      </w:pPr>
    </w:p>
    <w:p w:rsidR="00987E16" w:rsidRDefault="00705DE5" w:rsidP="002846EC">
      <w:r>
        <w:t>James Campbell</w:t>
      </w:r>
    </w:p>
    <w:p w:rsidR="00705DE5" w:rsidRDefault="00705DE5" w:rsidP="002846EC">
      <w:r>
        <w:t>Vice Principal</w:t>
      </w:r>
    </w:p>
    <w:p w:rsidR="00705DE5" w:rsidRDefault="00705DE5" w:rsidP="002846EC">
      <w:r>
        <w:t>Burlington-Edison High School</w:t>
      </w:r>
    </w:p>
    <w:p w:rsidR="00705DE5" w:rsidRDefault="00705DE5" w:rsidP="002846EC">
      <w:r>
        <w:t>360-757-4074 ext. 3504</w:t>
      </w:r>
    </w:p>
    <w:p w:rsidR="00705DE5" w:rsidRPr="002846EC" w:rsidRDefault="00F363C1" w:rsidP="002846EC">
      <w:hyperlink r:id="rId9" w:history="1">
        <w:r w:rsidR="00705DE5" w:rsidRPr="00317375">
          <w:rPr>
            <w:rStyle w:val="Hyperlink"/>
          </w:rPr>
          <w:t>jcampbell@be.wednet.edu</w:t>
        </w:r>
      </w:hyperlink>
      <w:r w:rsidR="00705DE5">
        <w:t xml:space="preserve"> </w:t>
      </w:r>
    </w:p>
    <w:sectPr w:rsidR="00705DE5" w:rsidRPr="002846EC" w:rsidSect="001345AB">
      <w:headerReference w:type="default" r:id="rId10"/>
      <w:footerReference w:type="default" r:id="rId11"/>
      <w:pgSz w:w="12240" w:h="15840"/>
      <w:pgMar w:top="51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26D" w:rsidRDefault="0003226D" w:rsidP="004C7E68">
      <w:r>
        <w:separator/>
      </w:r>
    </w:p>
  </w:endnote>
  <w:endnote w:type="continuationSeparator" w:id="0">
    <w:p w:rsidR="0003226D" w:rsidRDefault="0003226D" w:rsidP="004C7E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EC" w:rsidRDefault="002846EC">
    <w:pPr>
      <w:pStyle w:val="Footer"/>
    </w:pPr>
    <w:r>
      <w:ptab w:relativeTo="margin" w:alignment="center" w:leader="none"/>
    </w:r>
    <w:r>
      <w:t>HOME OF THE TIGERS</w:t>
    </w:r>
  </w:p>
  <w:p w:rsidR="002E364B" w:rsidRDefault="002E364B" w:rsidP="002E364B">
    <w:pPr>
      <w:pStyle w:val="Footer"/>
      <w:jc w:val="center"/>
    </w:pPr>
    <w:r>
      <w:t>Preparing all students for college – 1, 2, 4 or more</w:t>
    </w:r>
  </w:p>
  <w:p w:rsidR="002846EC" w:rsidRDefault="00284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26D" w:rsidRDefault="0003226D" w:rsidP="004C7E68">
      <w:r>
        <w:separator/>
      </w:r>
    </w:p>
  </w:footnote>
  <w:footnote w:type="continuationSeparator" w:id="0">
    <w:p w:rsidR="0003226D" w:rsidRDefault="0003226D" w:rsidP="004C7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16" w:rsidRDefault="00987E16" w:rsidP="00987E16">
    <w:pPr>
      <w:pStyle w:val="Header"/>
      <w:jc w:val="center"/>
      <w:rPr>
        <w:rFonts w:cs="Times New Roman"/>
        <w:b/>
        <w:sz w:val="44"/>
        <w:szCs w:val="44"/>
      </w:rPr>
    </w:pPr>
    <w:r>
      <w:rPr>
        <w:rFonts w:cs="Times New Roman"/>
        <w:b/>
        <w:noProof/>
        <w:sz w:val="44"/>
        <w:szCs w:val="44"/>
      </w:rPr>
      <w:drawing>
        <wp:anchor distT="0" distB="0" distL="114300" distR="114300" simplePos="0" relativeHeight="251658240" behindDoc="1" locked="0" layoutInCell="1" allowOverlap="1">
          <wp:simplePos x="0" y="0"/>
          <wp:positionH relativeFrom="column">
            <wp:posOffset>-887095</wp:posOffset>
          </wp:positionH>
          <wp:positionV relativeFrom="paragraph">
            <wp:posOffset>-457200</wp:posOffset>
          </wp:positionV>
          <wp:extent cx="1243330" cy="1624330"/>
          <wp:effectExtent l="19050" t="0" r="0" b="0"/>
          <wp:wrapThrough wrapText="bothSides">
            <wp:wrapPolygon edited="0">
              <wp:start x="-331" y="0"/>
              <wp:lineTo x="-331" y="21279"/>
              <wp:lineTo x="21512" y="21279"/>
              <wp:lineTo x="21512" y="0"/>
              <wp:lineTo x="-331" y="0"/>
            </wp:wrapPolygon>
          </wp:wrapThrough>
          <wp:docPr id="3" name="Picture 2" descr="FlashCoatOfArms-B-E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shCoatOfArms-B-EHS.jpg"/>
                  <pic:cNvPicPr/>
                </pic:nvPicPr>
                <pic:blipFill>
                  <a:blip r:embed="rId1"/>
                  <a:stretch>
                    <a:fillRect/>
                  </a:stretch>
                </pic:blipFill>
                <pic:spPr>
                  <a:xfrm>
                    <a:off x="0" y="0"/>
                    <a:ext cx="1243330" cy="1624330"/>
                  </a:xfrm>
                  <a:prstGeom prst="rect">
                    <a:avLst/>
                  </a:prstGeom>
                </pic:spPr>
              </pic:pic>
            </a:graphicData>
          </a:graphic>
        </wp:anchor>
      </w:drawing>
    </w:r>
    <w:r w:rsidR="004C7E68">
      <w:rPr>
        <w:rFonts w:cs="Times New Roman"/>
        <w:b/>
        <w:noProof/>
        <w:sz w:val="44"/>
        <w:szCs w:val="44"/>
      </w:rPr>
      <w:ptab w:relativeTo="margin" w:alignment="left" w:leader="none"/>
    </w:r>
    <w:r w:rsidRPr="00987E16">
      <w:rPr>
        <w:rFonts w:cs="Times New Roman"/>
        <w:b/>
        <w:noProof/>
        <w:sz w:val="44"/>
        <w:szCs w:val="44"/>
      </w:rPr>
      <w:t xml:space="preserve"> </w:t>
    </w:r>
    <w:r>
      <w:rPr>
        <w:rFonts w:cs="Times New Roman"/>
        <w:b/>
        <w:noProof/>
        <w:sz w:val="44"/>
        <w:szCs w:val="44"/>
      </w:rPr>
      <w:t>B</w:t>
    </w:r>
    <w:r w:rsidRPr="004C7E68">
      <w:rPr>
        <w:rFonts w:cs="Times New Roman"/>
        <w:b/>
        <w:sz w:val="44"/>
        <w:szCs w:val="44"/>
      </w:rPr>
      <w:t>urlington-Edison High School</w:t>
    </w:r>
  </w:p>
  <w:p w:rsidR="00987E16" w:rsidRPr="004C7E68" w:rsidRDefault="00987E16" w:rsidP="00987E16">
    <w:pPr>
      <w:pStyle w:val="Header"/>
      <w:jc w:val="center"/>
      <w:rPr>
        <w:rFonts w:cs="Times New Roman"/>
        <w:szCs w:val="24"/>
      </w:rPr>
    </w:pPr>
    <w:r w:rsidRPr="004C7E68">
      <w:rPr>
        <w:rFonts w:cs="Times New Roman"/>
        <w:szCs w:val="24"/>
      </w:rPr>
      <w:t>301 N. Burlington Blvd.</w:t>
    </w:r>
  </w:p>
  <w:p w:rsidR="00987E16" w:rsidRPr="004C7E68" w:rsidRDefault="00987E16" w:rsidP="00987E16">
    <w:pPr>
      <w:pStyle w:val="Header"/>
      <w:jc w:val="center"/>
      <w:rPr>
        <w:rFonts w:cs="Times New Roman"/>
        <w:szCs w:val="24"/>
      </w:rPr>
    </w:pPr>
    <w:r w:rsidRPr="004C7E68">
      <w:rPr>
        <w:rFonts w:cs="Times New Roman"/>
        <w:szCs w:val="24"/>
      </w:rPr>
      <w:t>Burlington, WA 98233</w:t>
    </w:r>
  </w:p>
  <w:p w:rsidR="00987E16" w:rsidRPr="004C7E68" w:rsidRDefault="00987E16" w:rsidP="00987E16">
    <w:pPr>
      <w:pStyle w:val="Header"/>
      <w:jc w:val="center"/>
      <w:rPr>
        <w:rFonts w:cs="Times New Roman"/>
        <w:szCs w:val="24"/>
      </w:rPr>
    </w:pPr>
    <w:r w:rsidRPr="004C7E68">
      <w:rPr>
        <w:rFonts w:cs="Times New Roman"/>
        <w:szCs w:val="24"/>
      </w:rPr>
      <w:t>360-757-4074</w:t>
    </w:r>
  </w:p>
  <w:p w:rsidR="00987E16" w:rsidRPr="004C7E68" w:rsidRDefault="00987E16" w:rsidP="00987E16">
    <w:pPr>
      <w:pStyle w:val="Header"/>
      <w:tabs>
        <w:tab w:val="left" w:pos="1653"/>
        <w:tab w:val="center" w:pos="5760"/>
      </w:tabs>
      <w:rPr>
        <w:rFonts w:cs="Times New Roman"/>
        <w:szCs w:val="24"/>
      </w:rPr>
    </w:pPr>
    <w:r>
      <w:rPr>
        <w:rFonts w:cs="Times New Roman"/>
        <w:sz w:val="16"/>
        <w:szCs w:val="16"/>
      </w:rPr>
      <w:tab/>
    </w:r>
    <w:r>
      <w:rPr>
        <w:rFonts w:cs="Times New Roman"/>
        <w:sz w:val="16"/>
        <w:szCs w:val="16"/>
      </w:rPr>
      <w:tab/>
    </w:r>
    <w:r w:rsidRPr="004C7E68">
      <w:rPr>
        <w:rFonts w:cs="Times New Roman"/>
        <w:sz w:val="16"/>
        <w:szCs w:val="16"/>
      </w:rPr>
      <w:t xml:space="preserve">Fax </w:t>
    </w:r>
    <w:r w:rsidRPr="004C7E68">
      <w:rPr>
        <w:rFonts w:cs="Times New Roman"/>
        <w:szCs w:val="24"/>
      </w:rPr>
      <w:t>360-757-3350</w:t>
    </w:r>
  </w:p>
  <w:p w:rsidR="00987E16" w:rsidRDefault="00987E16" w:rsidP="004C7E68">
    <w:pPr>
      <w:pStyle w:val="Header"/>
      <w:jc w:val="center"/>
      <w:rPr>
        <w:rFonts w:cs="Times New Roman"/>
        <w:szCs w:val="24"/>
      </w:rPr>
    </w:pPr>
    <w:r w:rsidRPr="004C7E68">
      <w:rPr>
        <w:rFonts w:cs="Times New Roman"/>
        <w:szCs w:val="24"/>
      </w:rPr>
      <w:t>www.be.wednet.edu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2CFC"/>
    <w:multiLevelType w:val="hybridMultilevel"/>
    <w:tmpl w:val="EEA25A2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4C7E68"/>
    <w:rsid w:val="0003226D"/>
    <w:rsid w:val="000909E0"/>
    <w:rsid w:val="001345AB"/>
    <w:rsid w:val="00182CDE"/>
    <w:rsid w:val="001B1158"/>
    <w:rsid w:val="002846EC"/>
    <w:rsid w:val="002A3D1E"/>
    <w:rsid w:val="002D51EC"/>
    <w:rsid w:val="002E364B"/>
    <w:rsid w:val="00327F2B"/>
    <w:rsid w:val="00423CD1"/>
    <w:rsid w:val="004C7E68"/>
    <w:rsid w:val="00660C38"/>
    <w:rsid w:val="00705DE5"/>
    <w:rsid w:val="00760E24"/>
    <w:rsid w:val="008924D0"/>
    <w:rsid w:val="008A242A"/>
    <w:rsid w:val="00987E16"/>
    <w:rsid w:val="00B53415"/>
    <w:rsid w:val="00C9525D"/>
    <w:rsid w:val="00CC5BC3"/>
    <w:rsid w:val="00DF210E"/>
    <w:rsid w:val="00E677ED"/>
    <w:rsid w:val="00E946FF"/>
    <w:rsid w:val="00F363C1"/>
    <w:rsid w:val="00F53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D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E68"/>
    <w:pPr>
      <w:tabs>
        <w:tab w:val="center" w:pos="4680"/>
        <w:tab w:val="right" w:pos="9360"/>
      </w:tabs>
    </w:pPr>
  </w:style>
  <w:style w:type="character" w:customStyle="1" w:styleId="HeaderChar">
    <w:name w:val="Header Char"/>
    <w:basedOn w:val="DefaultParagraphFont"/>
    <w:link w:val="Header"/>
    <w:uiPriority w:val="99"/>
    <w:rsid w:val="004C7E68"/>
  </w:style>
  <w:style w:type="paragraph" w:styleId="Footer">
    <w:name w:val="footer"/>
    <w:basedOn w:val="Normal"/>
    <w:link w:val="FooterChar"/>
    <w:uiPriority w:val="99"/>
    <w:unhideWhenUsed/>
    <w:rsid w:val="004C7E68"/>
    <w:pPr>
      <w:tabs>
        <w:tab w:val="center" w:pos="4680"/>
        <w:tab w:val="right" w:pos="9360"/>
      </w:tabs>
    </w:pPr>
  </w:style>
  <w:style w:type="character" w:customStyle="1" w:styleId="FooterChar">
    <w:name w:val="Footer Char"/>
    <w:basedOn w:val="DefaultParagraphFont"/>
    <w:link w:val="Footer"/>
    <w:uiPriority w:val="99"/>
    <w:rsid w:val="004C7E68"/>
  </w:style>
  <w:style w:type="paragraph" w:styleId="BalloonText">
    <w:name w:val="Balloon Text"/>
    <w:basedOn w:val="Normal"/>
    <w:link w:val="BalloonTextChar"/>
    <w:uiPriority w:val="99"/>
    <w:semiHidden/>
    <w:unhideWhenUsed/>
    <w:rsid w:val="004C7E68"/>
    <w:rPr>
      <w:rFonts w:ascii="Tahoma" w:hAnsi="Tahoma" w:cs="Tahoma"/>
      <w:sz w:val="16"/>
      <w:szCs w:val="16"/>
    </w:rPr>
  </w:style>
  <w:style w:type="character" w:customStyle="1" w:styleId="BalloonTextChar">
    <w:name w:val="Balloon Text Char"/>
    <w:basedOn w:val="DefaultParagraphFont"/>
    <w:link w:val="BalloonText"/>
    <w:uiPriority w:val="99"/>
    <w:semiHidden/>
    <w:rsid w:val="004C7E68"/>
    <w:rPr>
      <w:rFonts w:ascii="Tahoma" w:hAnsi="Tahoma" w:cs="Tahoma"/>
      <w:sz w:val="16"/>
      <w:szCs w:val="16"/>
    </w:rPr>
  </w:style>
  <w:style w:type="paragraph" w:styleId="NoSpacing">
    <w:name w:val="No Spacing"/>
    <w:uiPriority w:val="1"/>
    <w:qFormat/>
    <w:rsid w:val="008924D0"/>
    <w:pPr>
      <w:spacing w:after="0" w:line="240" w:lineRule="auto"/>
    </w:pPr>
    <w:rPr>
      <w:rFonts w:ascii="Times New Roman" w:hAnsi="Times New Roman"/>
      <w:sz w:val="24"/>
    </w:rPr>
  </w:style>
  <w:style w:type="paragraph" w:styleId="ListParagraph">
    <w:name w:val="List Paragraph"/>
    <w:basedOn w:val="Normal"/>
    <w:uiPriority w:val="34"/>
    <w:qFormat/>
    <w:rsid w:val="008924D0"/>
    <w:pPr>
      <w:ind w:left="720"/>
      <w:contextualSpacing/>
    </w:pPr>
  </w:style>
  <w:style w:type="character" w:styleId="Hyperlink">
    <w:name w:val="Hyperlink"/>
    <w:basedOn w:val="DefaultParagraphFont"/>
    <w:uiPriority w:val="99"/>
    <w:unhideWhenUsed/>
    <w:rsid w:val="008924D0"/>
    <w:rPr>
      <w:color w:val="0000FF" w:themeColor="hyperlink"/>
      <w:u w:val="single"/>
    </w:rPr>
  </w:style>
  <w:style w:type="paragraph" w:styleId="PlainText">
    <w:name w:val="Plain Text"/>
    <w:basedOn w:val="Normal"/>
    <w:link w:val="PlainTextChar"/>
    <w:uiPriority w:val="99"/>
    <w:unhideWhenUsed/>
    <w:rsid w:val="001345AB"/>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1345AB"/>
    <w:rPr>
      <w:rFonts w:ascii="Calibri" w:eastAsia="Calibri"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12.wa.us/corestand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12.wa.us/smar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campbell@be.wedne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jcampbell</dc:creator>
  <cp:keywords/>
  <dc:description/>
  <cp:lastModifiedBy>jcampbell</cp:lastModifiedBy>
  <cp:revision>5</cp:revision>
  <cp:lastPrinted>2015-02-18T20:52:00Z</cp:lastPrinted>
  <dcterms:created xsi:type="dcterms:W3CDTF">2015-02-18T20:49:00Z</dcterms:created>
  <dcterms:modified xsi:type="dcterms:W3CDTF">2015-02-23T21:23:00Z</dcterms:modified>
</cp:coreProperties>
</file>